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7E2" w:rsidRDefault="003777E2"/>
    <w:p w:rsidR="00161FDF" w:rsidRDefault="00782449">
      <w:r>
        <w:t>This addendum to the marking policy is valid for the period during which we operate under the restrictions due to COVID -19.</w:t>
      </w:r>
    </w:p>
    <w:p w:rsidR="00782449" w:rsidRDefault="00782449">
      <w:r>
        <w:t xml:space="preserve">The substantive making policy is still operational, however, this will be only possible if materials to be marked </w:t>
      </w:r>
      <w:r w:rsidR="003777E2">
        <w:t>can</w:t>
      </w:r>
      <w:r>
        <w:t xml:space="preserve"> be quarantined prior to marking </w:t>
      </w:r>
      <w:r w:rsidR="003777E2">
        <w:t>and</w:t>
      </w:r>
      <w:r>
        <w:t xml:space="preserve"> before being returned to pupils</w:t>
      </w:r>
      <w:r w:rsidR="003777E2">
        <w:t>,</w:t>
      </w:r>
      <w:r>
        <w:t xml:space="preserve"> or if it can be completed at distance or with minimal contact. Minimal contact can be attained </w:t>
      </w:r>
      <w:r w:rsidR="003777E2">
        <w:t>with</w:t>
      </w:r>
      <w:r>
        <w:t xml:space="preserve"> stickers or post its.</w:t>
      </w:r>
      <w:bookmarkStart w:id="0" w:name="_GoBack"/>
      <w:bookmarkEnd w:id="0"/>
    </w:p>
    <w:p w:rsidR="00782449" w:rsidRDefault="00782449"/>
    <w:p w:rsidR="00782449" w:rsidRDefault="00782449">
      <w:r>
        <w:t xml:space="preserve">The majority </w:t>
      </w:r>
      <w:r w:rsidR="003777E2">
        <w:t>of marking</w:t>
      </w:r>
      <w:r>
        <w:t xml:space="preserve"> and feedback will be at distance </w:t>
      </w:r>
      <w:r w:rsidR="003777E2">
        <w:t>and use</w:t>
      </w:r>
      <w:r>
        <w:t xml:space="preserve"> the following symbols. </w:t>
      </w:r>
      <w:proofErr w:type="gramStart"/>
      <w:r>
        <w:t xml:space="preserve">These symbols will be entered in the </w:t>
      </w:r>
      <w:r w:rsidR="003777E2">
        <w:t>margin of</w:t>
      </w:r>
      <w:r>
        <w:t xml:space="preserve"> the </w:t>
      </w:r>
      <w:r w:rsidR="003777E2">
        <w:t>work by pupils</w:t>
      </w:r>
      <w:proofErr w:type="gramEnd"/>
      <w:r>
        <w:t xml:space="preserve"> </w:t>
      </w:r>
      <w:r w:rsidR="004F6C5D">
        <w:t>at the time</w:t>
      </w:r>
      <w:r>
        <w:t xml:space="preserve"> the feedback </w:t>
      </w:r>
      <w:r w:rsidR="004F6C5D">
        <w:t>i</w:t>
      </w:r>
      <w:r>
        <w:t>s given</w:t>
      </w:r>
      <w:r w:rsidR="004F6C5D">
        <w:t>.</w:t>
      </w:r>
    </w:p>
    <w:p w:rsidR="00782449" w:rsidRDefault="00782449"/>
    <w:p w:rsidR="00782449" w:rsidRDefault="00782449">
      <w:r>
        <w:t xml:space="preserve">VIS = Visualizer. Work </w:t>
      </w:r>
      <w:proofErr w:type="gramStart"/>
      <w:r>
        <w:t>may be projected</w:t>
      </w:r>
      <w:proofErr w:type="gramEnd"/>
      <w:r>
        <w:t xml:space="preserve"> on to the screen via the visualizer at the front of the class in order to share </w:t>
      </w:r>
      <w:r w:rsidR="003777E2">
        <w:t>misconceptions or</w:t>
      </w:r>
      <w:r>
        <w:t xml:space="preserve"> points for development. </w:t>
      </w:r>
    </w:p>
    <w:p w:rsidR="00782449" w:rsidRDefault="00782449">
      <w:r>
        <w:t>VF = Verbal F</w:t>
      </w:r>
      <w:r w:rsidR="003777E2">
        <w:t>eedback fro</w:t>
      </w:r>
      <w:r>
        <w:t>m an adult</w:t>
      </w:r>
    </w:p>
    <w:p w:rsidR="00782449" w:rsidRDefault="00782449">
      <w:r>
        <w:t>WC = Whole Class feedback. The teacher would share pints for development and revisit expectations</w:t>
      </w:r>
    </w:p>
    <w:p w:rsidR="00782449" w:rsidRDefault="00782449">
      <w:r>
        <w:t>GF = Group Feedback from either a teacher or teaching assistant.</w:t>
      </w:r>
    </w:p>
    <w:p w:rsidR="00782449" w:rsidRDefault="00782449">
      <w:r>
        <w:t>IF = Individual Feedback from either a teacher or teaching assistant.</w:t>
      </w:r>
    </w:p>
    <w:sectPr w:rsidR="0078244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17C" w:rsidRDefault="0035117C" w:rsidP="00782449">
      <w:pPr>
        <w:spacing w:after="0" w:line="240" w:lineRule="auto"/>
      </w:pPr>
      <w:r>
        <w:separator/>
      </w:r>
    </w:p>
  </w:endnote>
  <w:endnote w:type="continuationSeparator" w:id="0">
    <w:p w:rsidR="0035117C" w:rsidRDefault="0035117C" w:rsidP="0078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7E2" w:rsidRDefault="003777E2">
    <w:pPr>
      <w:pStyle w:val="Footer"/>
    </w:pPr>
    <w:r>
      <w:rPr>
        <w:noProof/>
        <w:lang w:eastAsia="en-GB"/>
      </w:rPr>
      <w:drawing>
        <wp:inline distT="0" distB="0" distL="0" distR="0" wp14:anchorId="02EBC5A7">
          <wp:extent cx="1316990" cy="8655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17C" w:rsidRDefault="0035117C" w:rsidP="00782449">
      <w:pPr>
        <w:spacing w:after="0" w:line="240" w:lineRule="auto"/>
      </w:pPr>
      <w:r>
        <w:separator/>
      </w:r>
    </w:p>
  </w:footnote>
  <w:footnote w:type="continuationSeparator" w:id="0">
    <w:p w:rsidR="0035117C" w:rsidRDefault="0035117C" w:rsidP="00782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7E2" w:rsidRDefault="003777E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5491503</wp:posOffset>
          </wp:positionH>
          <wp:positionV relativeFrom="paragraph">
            <wp:posOffset>-253626</wp:posOffset>
          </wp:positionV>
          <wp:extent cx="774065" cy="895985"/>
          <wp:effectExtent l="0" t="0" r="6985" b="0"/>
          <wp:wrapTight wrapText="bothSides">
            <wp:wrapPolygon edited="0">
              <wp:start x="0" y="0"/>
              <wp:lineTo x="0" y="21125"/>
              <wp:lineTo x="21263" y="21125"/>
              <wp:lineTo x="2126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Mullion Primary School</w:t>
    </w:r>
  </w:p>
  <w:p w:rsidR="00782449" w:rsidRDefault="00782449">
    <w:pPr>
      <w:pStyle w:val="Header"/>
    </w:pPr>
    <w:r>
      <w:t>COVID- 19 Policy addendum</w:t>
    </w:r>
  </w:p>
  <w:p w:rsidR="00782449" w:rsidRDefault="003777E2">
    <w:pPr>
      <w:pStyle w:val="Header"/>
    </w:pPr>
    <w:r>
      <w:t>Marking and feedback P</w:t>
    </w:r>
    <w:r w:rsidR="00782449">
      <w:t>olicy</w:t>
    </w:r>
    <w:r>
      <w:t xml:space="preserve">   September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49"/>
    <w:rsid w:val="00161FDF"/>
    <w:rsid w:val="0035117C"/>
    <w:rsid w:val="003777E2"/>
    <w:rsid w:val="004F6C5D"/>
    <w:rsid w:val="0078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A22A4"/>
  <w15:chartTrackingRefBased/>
  <w15:docId w15:val="{4649F8B3-5FB3-4431-8059-4F598EA4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449"/>
  </w:style>
  <w:style w:type="paragraph" w:styleId="Footer">
    <w:name w:val="footer"/>
    <w:basedOn w:val="Normal"/>
    <w:link w:val="FooterChar"/>
    <w:uiPriority w:val="99"/>
    <w:unhideWhenUsed/>
    <w:rsid w:val="00782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Ratcliffe</dc:creator>
  <cp:keywords/>
  <dc:description/>
  <cp:lastModifiedBy>Duncan Ratcliffe</cp:lastModifiedBy>
  <cp:revision>2</cp:revision>
  <dcterms:created xsi:type="dcterms:W3CDTF">2020-09-08T13:20:00Z</dcterms:created>
  <dcterms:modified xsi:type="dcterms:W3CDTF">2020-09-08T13:20:00Z</dcterms:modified>
</cp:coreProperties>
</file>